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E5" w:rsidRPr="001718D4" w:rsidRDefault="00C407E5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Приложение </w:t>
      </w:r>
      <w:r w:rsidR="00AC4B2E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3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</w:p>
    <w:p w:rsidR="00C407E5" w:rsidRPr="001718D4" w:rsidRDefault="00C407E5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к приказу Минобрнауки РД</w:t>
      </w:r>
    </w:p>
    <w:p w:rsidR="00C407E5" w:rsidRDefault="00C407E5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от «______»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____________201</w:t>
      </w:r>
      <w:r w:rsidR="00B53F72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9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г.</w:t>
      </w:r>
    </w:p>
    <w:p w:rsidR="00471280" w:rsidRDefault="00471280" w:rsidP="00471280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№__________________________</w:t>
      </w:r>
    </w:p>
    <w:p w:rsidR="00471280" w:rsidRPr="001718D4" w:rsidRDefault="00471280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bookmarkStart w:id="0" w:name="_GoBack"/>
      <w:bookmarkEnd w:id="0"/>
    </w:p>
    <w:p w:rsidR="00C407E5" w:rsidRDefault="00C407E5" w:rsidP="00C407E5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</w:p>
    <w:p w:rsidR="00C407E5" w:rsidRPr="00311721" w:rsidRDefault="00C407E5" w:rsidP="00C407E5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>Порядок</w:t>
      </w:r>
      <w:r w:rsidRPr="00311721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 </w:t>
      </w:r>
      <w:r w:rsidR="00A2612E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и критерии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11721">
        <w:rPr>
          <w:rFonts w:ascii="Times New Roman" w:hAnsi="Times New Roman" w:cs="Times New Roman"/>
          <w:b/>
          <w:sz w:val="28"/>
          <w:szCs w:val="28"/>
        </w:rPr>
        <w:t>роведени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311721">
        <w:rPr>
          <w:rFonts w:ascii="Times New Roman" w:hAnsi="Times New Roman" w:cs="Times New Roman"/>
          <w:b/>
          <w:sz w:val="28"/>
          <w:szCs w:val="28"/>
        </w:rPr>
        <w:t xml:space="preserve">отбора </w:t>
      </w:r>
    </w:p>
    <w:p w:rsidR="00C407E5" w:rsidRPr="00311721" w:rsidRDefault="00C407E5" w:rsidP="00C407E5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721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Республики Дагестан для предоставления субсидии на проведение мероприятий по созданию в </w:t>
      </w:r>
      <w:r w:rsidRPr="003117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Pr="00311721">
        <w:rPr>
          <w:rFonts w:ascii="Times New Roman" w:hAnsi="Times New Roman" w:cs="Times New Roman"/>
          <w:b/>
          <w:sz w:val="28"/>
          <w:szCs w:val="28"/>
        </w:rPr>
        <w:t>для получения качественного образования в рамках государственной программы Российской Федерации «Доступная среда» на 2011-2020 годы</w:t>
      </w:r>
    </w:p>
    <w:p w:rsidR="00443E4D" w:rsidRDefault="00443E4D" w:rsidP="00443E4D">
      <w:pPr>
        <w:pStyle w:val="ConsPlusNormal"/>
        <w:jc w:val="center"/>
      </w:pPr>
    </w:p>
    <w:p w:rsidR="00443E4D" w:rsidRDefault="00443E4D" w:rsidP="00443E4D">
      <w:pPr>
        <w:spacing w:after="1"/>
      </w:pPr>
    </w:p>
    <w:p w:rsidR="00443E4D" w:rsidRDefault="00443E4D" w:rsidP="00443E4D">
      <w:pPr>
        <w:pStyle w:val="ConsPlusNormal"/>
        <w:jc w:val="both"/>
      </w:pPr>
    </w:p>
    <w:p w:rsidR="00267BFB" w:rsidRPr="002D7A33" w:rsidRDefault="00FB0716" w:rsidP="002D7A33">
      <w:pPr>
        <w:pStyle w:val="a6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 w:rsidRPr="002D7A33">
        <w:rPr>
          <w:sz w:val="28"/>
          <w:szCs w:val="28"/>
        </w:rPr>
        <w:t>Н</w:t>
      </w:r>
      <w:r w:rsidR="008443BD" w:rsidRPr="002D7A33">
        <w:rPr>
          <w:sz w:val="28"/>
          <w:szCs w:val="28"/>
        </w:rPr>
        <w:t>астоящий Порядок определяет процедуру проведения</w:t>
      </w:r>
      <w:r w:rsidR="00267BFB" w:rsidRPr="002D7A33">
        <w:rPr>
          <w:sz w:val="28"/>
          <w:szCs w:val="28"/>
        </w:rPr>
        <w:t xml:space="preserve"> конкурсного отбора муниципальных образований </w:t>
      </w:r>
      <w:r w:rsidR="00C407E5" w:rsidRPr="002D7A33">
        <w:rPr>
          <w:sz w:val="28"/>
          <w:szCs w:val="28"/>
        </w:rPr>
        <w:t xml:space="preserve">Республики Дагестан </w:t>
      </w:r>
      <w:r w:rsidR="00267BFB" w:rsidRPr="002D7A33">
        <w:rPr>
          <w:sz w:val="28"/>
          <w:szCs w:val="28"/>
        </w:rPr>
        <w:t xml:space="preserve">для </w:t>
      </w:r>
      <w:r w:rsidR="00C407E5" w:rsidRPr="002D7A33">
        <w:rPr>
          <w:sz w:val="28"/>
          <w:szCs w:val="28"/>
        </w:rPr>
        <w:t xml:space="preserve">предоставления субсидии на проведение </w:t>
      </w:r>
      <w:r w:rsidR="0012773E" w:rsidRPr="002D7A33">
        <w:rPr>
          <w:sz w:val="28"/>
          <w:szCs w:val="28"/>
        </w:rPr>
        <w:t>М</w:t>
      </w:r>
      <w:r w:rsidR="00C407E5" w:rsidRPr="002D7A33">
        <w:rPr>
          <w:sz w:val="28"/>
          <w:szCs w:val="28"/>
        </w:rPr>
        <w:t>ероприятий</w:t>
      </w:r>
      <w:r w:rsidR="00267BFB" w:rsidRPr="002D7A33">
        <w:rPr>
          <w:sz w:val="28"/>
          <w:szCs w:val="28"/>
        </w:rPr>
        <w:t>.</w:t>
      </w:r>
    </w:p>
    <w:p w:rsidR="002D7A33" w:rsidRPr="00933A99" w:rsidRDefault="002D7A33" w:rsidP="000C50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33A99">
        <w:rPr>
          <w:sz w:val="28"/>
          <w:szCs w:val="28"/>
        </w:rPr>
        <w:t xml:space="preserve">Министерство образования и науки Республики Дагестан размещает извещение о проведении отбора муниципальных образований для участия в реализации мероприятий </w:t>
      </w:r>
      <w:r w:rsidR="00933A99" w:rsidRPr="00933A99">
        <w:rPr>
          <w:sz w:val="28"/>
          <w:szCs w:val="28"/>
        </w:rPr>
        <w:t xml:space="preserve">по созданию в 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для получения качественного образования в рамках государственной программы Российской Федерации «Доступная среда» на 2011-2020 годы (далее - Мероприятие) на официальном сайте Министерства образования и науки Республики Дагестан в информационно-телекоммуникационной сети «Интернет», которое должно содержать информацию о сроке приема документов, указанных в п. </w:t>
      </w:r>
      <w:r w:rsidR="004E2B1F">
        <w:rPr>
          <w:sz w:val="28"/>
          <w:szCs w:val="28"/>
        </w:rPr>
        <w:t>3</w:t>
      </w:r>
      <w:r w:rsidR="00933A99" w:rsidRPr="00933A99">
        <w:rPr>
          <w:sz w:val="28"/>
          <w:szCs w:val="28"/>
        </w:rPr>
        <w:t xml:space="preserve"> настоящего Порядка.</w:t>
      </w:r>
    </w:p>
    <w:p w:rsidR="00FB0716" w:rsidRDefault="00B53F72" w:rsidP="00933A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24B3">
        <w:rPr>
          <w:sz w:val="28"/>
          <w:szCs w:val="28"/>
        </w:rPr>
        <w:t xml:space="preserve">. Для </w:t>
      </w:r>
      <w:r w:rsidR="00933A99">
        <w:rPr>
          <w:sz w:val="28"/>
          <w:szCs w:val="28"/>
        </w:rPr>
        <w:t>участия в отборе муниципальные образования в срок, указанный в извещении о проведении отбора, представляют в Министерство образования и науки Республики Дагестан заявку на участие в Мероприятии по форме согласно приложени</w:t>
      </w:r>
      <w:r w:rsidR="00B94D5B">
        <w:rPr>
          <w:sz w:val="28"/>
          <w:szCs w:val="28"/>
        </w:rPr>
        <w:t>ю</w:t>
      </w:r>
      <w:r w:rsidR="00933A99">
        <w:rPr>
          <w:sz w:val="28"/>
          <w:szCs w:val="28"/>
        </w:rPr>
        <w:t xml:space="preserve"> 1 к настоящему Порядку, приложив следующие документы: </w:t>
      </w:r>
    </w:p>
    <w:p w:rsidR="00314717" w:rsidRDefault="00314717" w:rsidP="00FA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4E2B1F">
        <w:rPr>
          <w:sz w:val="28"/>
          <w:szCs w:val="28"/>
        </w:rPr>
        <w:t xml:space="preserve">копию </w:t>
      </w:r>
      <w:r>
        <w:rPr>
          <w:sz w:val="28"/>
          <w:szCs w:val="28"/>
        </w:rPr>
        <w:t>муниципальн</w:t>
      </w:r>
      <w:r w:rsidR="004E2B1F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4E2B1F">
        <w:rPr>
          <w:sz w:val="28"/>
          <w:szCs w:val="28"/>
        </w:rPr>
        <w:t>ы (плана)</w:t>
      </w:r>
      <w:r>
        <w:rPr>
          <w:sz w:val="28"/>
          <w:szCs w:val="28"/>
        </w:rPr>
        <w:t xml:space="preserve"> по реализации </w:t>
      </w:r>
      <w:r w:rsidR="00645A0B">
        <w:rPr>
          <w:sz w:val="28"/>
          <w:szCs w:val="28"/>
        </w:rPr>
        <w:t>Мероприятий;</w:t>
      </w:r>
    </w:p>
    <w:p w:rsidR="00645A0B" w:rsidRDefault="00645A0B" w:rsidP="00645A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4E2B1F">
        <w:rPr>
          <w:sz w:val="28"/>
          <w:szCs w:val="28"/>
        </w:rPr>
        <w:t xml:space="preserve">копии </w:t>
      </w:r>
      <w:r>
        <w:rPr>
          <w:sz w:val="28"/>
          <w:szCs w:val="28"/>
        </w:rPr>
        <w:t>паспорт</w:t>
      </w:r>
      <w:r w:rsidR="004E2B1F">
        <w:rPr>
          <w:sz w:val="28"/>
          <w:szCs w:val="28"/>
        </w:rPr>
        <w:t>ов</w:t>
      </w:r>
      <w:r>
        <w:rPr>
          <w:sz w:val="28"/>
          <w:szCs w:val="28"/>
        </w:rPr>
        <w:t xml:space="preserve"> доступности на каждый объект (оформленный в соответствии с требованиями приказа Минобрнауки России от 09.11.2015 г.</w:t>
      </w:r>
      <w:r>
        <w:rPr>
          <w:sz w:val="28"/>
          <w:szCs w:val="28"/>
        </w:rPr>
        <w:br/>
        <w:t>№ 1309);</w:t>
      </w:r>
    </w:p>
    <w:p w:rsidR="00645A0B" w:rsidRDefault="00645A0B" w:rsidP="00A97E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</w:t>
      </w:r>
      <w:r w:rsidR="006F12B9">
        <w:rPr>
          <w:sz w:val="28"/>
          <w:szCs w:val="28"/>
        </w:rPr>
        <w:t xml:space="preserve">документ, подтверждающий </w:t>
      </w:r>
      <w:r>
        <w:rPr>
          <w:sz w:val="28"/>
          <w:szCs w:val="28"/>
        </w:rPr>
        <w:t>наличие средств в муниципальном бюджете на исполнение расходных обязательств, на исполнение которого предоставляется субсидия;</w:t>
      </w:r>
    </w:p>
    <w:p w:rsidR="00065CA4" w:rsidRDefault="00F70ACC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65CA4">
        <w:rPr>
          <w:sz w:val="28"/>
          <w:szCs w:val="28"/>
        </w:rPr>
        <w:t xml:space="preserve">) </w:t>
      </w:r>
      <w:r w:rsidR="006F12B9">
        <w:rPr>
          <w:sz w:val="28"/>
          <w:szCs w:val="28"/>
        </w:rPr>
        <w:t xml:space="preserve">справка о </w:t>
      </w:r>
      <w:r w:rsidR="00065CA4" w:rsidRPr="00126C1C">
        <w:rPr>
          <w:sz w:val="28"/>
          <w:szCs w:val="28"/>
        </w:rPr>
        <w:t>наличи</w:t>
      </w:r>
      <w:r w:rsidR="006F12B9">
        <w:rPr>
          <w:sz w:val="28"/>
          <w:szCs w:val="28"/>
        </w:rPr>
        <w:t>и</w:t>
      </w:r>
      <w:r w:rsidR="00065CA4" w:rsidRPr="00126C1C">
        <w:rPr>
          <w:sz w:val="28"/>
          <w:szCs w:val="28"/>
        </w:rPr>
        <w:t xml:space="preserve"> в образовательн</w:t>
      </w:r>
      <w:r w:rsidR="0059674A">
        <w:rPr>
          <w:sz w:val="28"/>
          <w:szCs w:val="28"/>
        </w:rPr>
        <w:t>ых</w:t>
      </w:r>
      <w:r w:rsidR="00065CA4" w:rsidRPr="00126C1C">
        <w:rPr>
          <w:sz w:val="28"/>
          <w:szCs w:val="28"/>
        </w:rPr>
        <w:t xml:space="preserve"> организаци</w:t>
      </w:r>
      <w:r w:rsidR="0059674A">
        <w:rPr>
          <w:sz w:val="28"/>
          <w:szCs w:val="28"/>
        </w:rPr>
        <w:t>ях</w:t>
      </w:r>
      <w:r w:rsidR="00A97E00">
        <w:rPr>
          <w:sz w:val="28"/>
          <w:szCs w:val="28"/>
        </w:rPr>
        <w:t xml:space="preserve"> детей-</w:t>
      </w:r>
      <w:r w:rsidR="00065CA4" w:rsidRPr="00126C1C">
        <w:rPr>
          <w:sz w:val="28"/>
          <w:szCs w:val="28"/>
        </w:rPr>
        <w:t>инвалидов</w:t>
      </w:r>
      <w:r w:rsidR="006F12B9">
        <w:rPr>
          <w:sz w:val="28"/>
          <w:szCs w:val="28"/>
        </w:rPr>
        <w:t>, заверенная руководителем образовательной организаци</w:t>
      </w:r>
      <w:r w:rsidR="004E2B1F">
        <w:rPr>
          <w:sz w:val="28"/>
          <w:szCs w:val="28"/>
        </w:rPr>
        <w:t>и</w:t>
      </w:r>
      <w:r w:rsidR="00065CA4" w:rsidRPr="00126C1C">
        <w:rPr>
          <w:sz w:val="28"/>
          <w:szCs w:val="28"/>
        </w:rPr>
        <w:t>;</w:t>
      </w:r>
    </w:p>
    <w:p w:rsidR="00472ED2" w:rsidRPr="00126C1C" w:rsidRDefault="00F70ACC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72ED2">
        <w:rPr>
          <w:sz w:val="28"/>
          <w:szCs w:val="28"/>
        </w:rPr>
        <w:t>) заключени</w:t>
      </w:r>
      <w:r w:rsidR="006F12B9">
        <w:rPr>
          <w:sz w:val="28"/>
          <w:szCs w:val="28"/>
        </w:rPr>
        <w:t>е</w:t>
      </w:r>
      <w:r w:rsidR="00472ED2">
        <w:rPr>
          <w:sz w:val="28"/>
          <w:szCs w:val="28"/>
        </w:rPr>
        <w:t xml:space="preserve"> психолого-медико-педагогической комиссии о необходимости создания в образовательной организации </w:t>
      </w:r>
      <w:r w:rsidR="00A97E00">
        <w:rPr>
          <w:sz w:val="28"/>
          <w:szCs w:val="28"/>
        </w:rPr>
        <w:t xml:space="preserve">для детей-инвалидов </w:t>
      </w:r>
      <w:r w:rsidR="00472ED2">
        <w:rPr>
          <w:sz w:val="28"/>
          <w:szCs w:val="28"/>
        </w:rPr>
        <w:t xml:space="preserve">специальных условий </w:t>
      </w:r>
      <w:r w:rsidR="00C8400E">
        <w:rPr>
          <w:sz w:val="28"/>
          <w:szCs w:val="28"/>
        </w:rPr>
        <w:t xml:space="preserve">для </w:t>
      </w:r>
      <w:r w:rsidR="00472ED2">
        <w:rPr>
          <w:sz w:val="28"/>
          <w:szCs w:val="28"/>
        </w:rPr>
        <w:t>получения качественного образования</w:t>
      </w:r>
      <w:r w:rsidR="00645A0B">
        <w:rPr>
          <w:sz w:val="28"/>
          <w:szCs w:val="28"/>
        </w:rPr>
        <w:t>.</w:t>
      </w:r>
    </w:p>
    <w:p w:rsidR="005C661C" w:rsidRDefault="00C8400E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</w:t>
      </w:r>
      <w:r w:rsidR="002B3DF5">
        <w:rPr>
          <w:sz w:val="28"/>
          <w:szCs w:val="28"/>
        </w:rPr>
        <w:t xml:space="preserve">общего образования к участию в реализации Мероприятий допускаются общеобразовательные организации, </w:t>
      </w:r>
      <w:r w:rsidR="00E05500">
        <w:rPr>
          <w:sz w:val="28"/>
          <w:szCs w:val="28"/>
        </w:rPr>
        <w:t>входящие</w:t>
      </w:r>
      <w:r w:rsidR="002B3DF5">
        <w:rPr>
          <w:sz w:val="28"/>
          <w:szCs w:val="28"/>
        </w:rPr>
        <w:t xml:space="preserve"> в Федеральный перечень общеобразовательных организаций</w:t>
      </w:r>
      <w:r w:rsidR="005C661C">
        <w:rPr>
          <w:sz w:val="28"/>
          <w:szCs w:val="28"/>
        </w:rPr>
        <w:t>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утвержденный Министром просвещения Российской Федерации Васильевой</w:t>
      </w:r>
      <w:r w:rsidR="00734339">
        <w:rPr>
          <w:sz w:val="28"/>
          <w:szCs w:val="28"/>
        </w:rPr>
        <w:t xml:space="preserve"> </w:t>
      </w:r>
      <w:r w:rsidR="00A97E00">
        <w:rPr>
          <w:sz w:val="28"/>
          <w:szCs w:val="28"/>
        </w:rPr>
        <w:t>О.Ю.</w:t>
      </w:r>
      <w:r w:rsidR="00A97E00" w:rsidRPr="003D4270">
        <w:rPr>
          <w:sz w:val="28"/>
          <w:szCs w:val="28"/>
        </w:rPr>
        <w:t xml:space="preserve"> </w:t>
      </w:r>
      <w:r w:rsidR="00734339">
        <w:rPr>
          <w:sz w:val="28"/>
          <w:szCs w:val="28"/>
        </w:rPr>
        <w:t>(далее - Перечень)</w:t>
      </w:r>
      <w:r w:rsidR="005C661C">
        <w:rPr>
          <w:sz w:val="28"/>
          <w:szCs w:val="28"/>
        </w:rPr>
        <w:t>.</w:t>
      </w:r>
    </w:p>
    <w:p w:rsidR="00C8400E" w:rsidRDefault="005C661C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общеобразовательных организаций в </w:t>
      </w:r>
      <w:r w:rsidR="00734339">
        <w:rPr>
          <w:sz w:val="28"/>
          <w:szCs w:val="28"/>
        </w:rPr>
        <w:t>П</w:t>
      </w:r>
      <w:r w:rsidR="00A97E00">
        <w:rPr>
          <w:sz w:val="28"/>
          <w:szCs w:val="28"/>
        </w:rPr>
        <w:t>еречень возможно в случае пред</w:t>
      </w:r>
      <w:r>
        <w:rPr>
          <w:sz w:val="28"/>
          <w:szCs w:val="28"/>
        </w:rPr>
        <w:t>ставления ходатайства, подписанного главой муниципального образования</w:t>
      </w:r>
      <w:r w:rsidR="00A97E00">
        <w:rPr>
          <w:sz w:val="28"/>
          <w:szCs w:val="28"/>
        </w:rPr>
        <w:t>,</w:t>
      </w:r>
      <w:r>
        <w:rPr>
          <w:sz w:val="28"/>
          <w:szCs w:val="28"/>
        </w:rPr>
        <w:t xml:space="preserve"> с указанием обоснования</w:t>
      </w:r>
      <w:r w:rsidR="00734339">
        <w:rPr>
          <w:sz w:val="28"/>
          <w:szCs w:val="28"/>
        </w:rPr>
        <w:t xml:space="preserve"> </w:t>
      </w:r>
      <w:r>
        <w:rPr>
          <w:sz w:val="28"/>
          <w:szCs w:val="28"/>
        </w:rPr>
        <w:t>и копи</w:t>
      </w:r>
      <w:r w:rsidR="00A97E00">
        <w:rPr>
          <w:sz w:val="28"/>
          <w:szCs w:val="28"/>
        </w:rPr>
        <w:t>и</w:t>
      </w:r>
      <w:r>
        <w:rPr>
          <w:sz w:val="28"/>
          <w:szCs w:val="28"/>
        </w:rPr>
        <w:t xml:space="preserve"> устава общеобразовательной организации</w:t>
      </w:r>
      <w:r w:rsidR="00734339">
        <w:rPr>
          <w:sz w:val="28"/>
          <w:szCs w:val="28"/>
        </w:rPr>
        <w:t xml:space="preserve"> (включающего</w:t>
      </w:r>
      <w:r w:rsidR="00134D84">
        <w:rPr>
          <w:sz w:val="28"/>
          <w:szCs w:val="28"/>
        </w:rPr>
        <w:t xml:space="preserve"> пункт </w:t>
      </w:r>
      <w:r w:rsidR="00E05500">
        <w:rPr>
          <w:sz w:val="28"/>
          <w:szCs w:val="28"/>
        </w:rPr>
        <w:t>об осуществлении общеобразовательной организацией образовательной деятельности</w:t>
      </w:r>
      <w:r w:rsidR="00134D84">
        <w:rPr>
          <w:sz w:val="28"/>
          <w:szCs w:val="28"/>
        </w:rPr>
        <w:t xml:space="preserve"> </w:t>
      </w:r>
      <w:r w:rsidR="00E05500">
        <w:rPr>
          <w:sz w:val="28"/>
          <w:szCs w:val="28"/>
        </w:rPr>
        <w:t>по адаптированным основным общеобразовательным программам для обучающихся с ограниченными возможностями здоровья</w:t>
      </w:r>
      <w:r w:rsidR="00734339">
        <w:rPr>
          <w:sz w:val="28"/>
          <w:szCs w:val="28"/>
        </w:rPr>
        <w:t>)</w:t>
      </w:r>
      <w:r w:rsidR="00E055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12B9" w:rsidRDefault="006F12B9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подаются в Министерство образования и науки Республики Дагестан на бумажном носителе в установленном порядке, заверенные главой муниципального образования</w:t>
      </w:r>
      <w:r w:rsidR="004E2B1F">
        <w:rPr>
          <w:sz w:val="28"/>
          <w:szCs w:val="28"/>
        </w:rPr>
        <w:t xml:space="preserve"> или уполномоченным лицом</w:t>
      </w:r>
      <w:r>
        <w:rPr>
          <w:sz w:val="28"/>
          <w:szCs w:val="28"/>
        </w:rPr>
        <w:t>.</w:t>
      </w:r>
    </w:p>
    <w:p w:rsidR="006F12B9" w:rsidRDefault="006F12B9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Дагестан регистрирует заявки в день их поступления на бумажном носителе в журнале регистрации заявок с указанием регистрационного номера заявки, даты и времени поступления в течении 7 дней со дня размещения извещения о проведении отбора.</w:t>
      </w:r>
    </w:p>
    <w:p w:rsidR="006F12B9" w:rsidRDefault="006F12B9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Дагестан в течении 2 рабочих дней со дня окончания срока приема заявок передает их для рассмотрения в комиссию.</w:t>
      </w:r>
    </w:p>
    <w:p w:rsidR="006F12B9" w:rsidRDefault="006F12B9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течении</w:t>
      </w:r>
      <w:r w:rsidR="004F443F">
        <w:rPr>
          <w:sz w:val="28"/>
          <w:szCs w:val="28"/>
        </w:rPr>
        <w:t xml:space="preserve"> 5 рабочих дней со дня окончания срока приема заявок, установленного в извещении о проведении отбора, рассматривает представленные муниципальными образованиями заявки на соответствие </w:t>
      </w:r>
      <w:r w:rsidR="002F4044">
        <w:rPr>
          <w:sz w:val="28"/>
          <w:szCs w:val="28"/>
        </w:rPr>
        <w:t>перечню и требованиям, установленным в пункте 2 настоящего Порядка, производит оценку заявок и определяет победителей отбора.</w:t>
      </w:r>
    </w:p>
    <w:p w:rsidR="002F4044" w:rsidRDefault="002F4044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заявок производится на основании рейтинга по итогам набранных баллов.</w:t>
      </w:r>
    </w:p>
    <w:p w:rsidR="002F4044" w:rsidRDefault="002F4044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Победителями отбора признаются муниципальные образования, заявки которых соответствуют требованиям, установленным в пункте </w:t>
      </w:r>
      <w:r w:rsidR="004E2B1F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настоящего Порядка, набравшие не менее 10 баллов.</w:t>
      </w:r>
    </w:p>
    <w:p w:rsidR="002F4044" w:rsidRDefault="002F4044" w:rsidP="00FA611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равенства общего количества баллов, присвоенных муниципальным образованиям, победителем признается муниципальное </w:t>
      </w:r>
      <w:r>
        <w:rPr>
          <w:sz w:val="28"/>
          <w:szCs w:val="28"/>
        </w:rPr>
        <w:lastRenderedPageBreak/>
        <w:t>образование, заявка которого поступила в Министерство образования и науки Республики Дагестан ранее. Время поступления заявки определяется в соответствии с записями в журнале регистрации заявок.</w:t>
      </w:r>
    </w:p>
    <w:p w:rsidR="002F4044" w:rsidRDefault="00715669" w:rsidP="00715669">
      <w:pPr>
        <w:pStyle w:val="ConsPlusNormal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F4044">
        <w:rPr>
          <w:sz w:val="28"/>
          <w:szCs w:val="28"/>
        </w:rPr>
        <w:t xml:space="preserve">Основаниями для отказа в приеме документов для участия в отборе на проведение </w:t>
      </w:r>
      <w:r w:rsidR="00EC2639">
        <w:rPr>
          <w:sz w:val="28"/>
          <w:szCs w:val="28"/>
        </w:rPr>
        <w:t>Мероприятия являются:</w:t>
      </w:r>
    </w:p>
    <w:p w:rsidR="00EC2639" w:rsidRDefault="00EC2639" w:rsidP="00EC2639">
      <w:pPr>
        <w:pStyle w:val="ConsPlusNormal"/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t>- недостоверность представленной муниципальным образованием информации;</w:t>
      </w:r>
    </w:p>
    <w:p w:rsidR="00EC2639" w:rsidRDefault="00EC2639" w:rsidP="00EC2639">
      <w:pPr>
        <w:pStyle w:val="ConsPlusNormal"/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несоответствие представленных документов перечню и требованиям, установленным пунктом </w:t>
      </w:r>
      <w:r w:rsidR="004E2B1F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настоящего Порядка </w:t>
      </w:r>
    </w:p>
    <w:p w:rsidR="00EC2639" w:rsidRDefault="00EC2639" w:rsidP="00EC2639">
      <w:pPr>
        <w:pStyle w:val="ConsPlusNormal"/>
        <w:ind w:left="1069"/>
        <w:jc w:val="both"/>
        <w:rPr>
          <w:sz w:val="28"/>
          <w:szCs w:val="28"/>
        </w:rPr>
      </w:pPr>
    </w:p>
    <w:p w:rsidR="00C8400E" w:rsidRDefault="00C8400E" w:rsidP="00FA6110">
      <w:pPr>
        <w:pStyle w:val="ConsPlusNormal"/>
        <w:ind w:firstLine="540"/>
        <w:jc w:val="both"/>
        <w:rPr>
          <w:sz w:val="28"/>
          <w:szCs w:val="28"/>
        </w:rPr>
      </w:pPr>
    </w:p>
    <w:p w:rsidR="00065CA4" w:rsidRDefault="00065CA4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065CA4" w:rsidRDefault="00065CA4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065CA4" w:rsidRDefault="00065CA4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065CA4" w:rsidRDefault="00065CA4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065CA4" w:rsidRDefault="00065CA4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15493A" w:rsidRDefault="0015493A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p w:rsidR="00A2612E" w:rsidRPr="00311721" w:rsidRDefault="00A2612E" w:rsidP="00A2612E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C10122">
        <w:rPr>
          <w:rFonts w:ascii="Times New Roman" w:hAnsi="Times New Roman"/>
          <w:b/>
          <w:sz w:val="28"/>
          <w:szCs w:val="28"/>
        </w:rPr>
        <w:t xml:space="preserve">ритерии отбора </w:t>
      </w:r>
      <w:r w:rsidRPr="00311721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Республики Дагестан для предоставления субсидии на проведение мероприятий по созданию в </w:t>
      </w:r>
      <w:r w:rsidRPr="003117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Pr="00311721">
        <w:rPr>
          <w:rFonts w:ascii="Times New Roman" w:hAnsi="Times New Roman" w:cs="Times New Roman"/>
          <w:b/>
          <w:sz w:val="28"/>
          <w:szCs w:val="28"/>
        </w:rPr>
        <w:t>для получения качественного образования в рамках государственной программы Российской Федерации «Доступная среда» на 2011-2020 годы</w:t>
      </w:r>
    </w:p>
    <w:p w:rsidR="00A2612E" w:rsidRDefault="00A2612E" w:rsidP="00A2612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A2612E" w:rsidRPr="000B32B8" w:rsidRDefault="00A2612E" w:rsidP="00A2612E">
      <w:pPr>
        <w:pStyle w:val="a7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924" w:type="dxa"/>
        <w:tblInd w:w="-885" w:type="dxa"/>
        <w:tblLook w:val="04A0" w:firstRow="1" w:lastRow="0" w:firstColumn="1" w:lastColumn="0" w:noHBand="0" w:noVBand="1"/>
      </w:tblPr>
      <w:tblGrid>
        <w:gridCol w:w="675"/>
        <w:gridCol w:w="8256"/>
        <w:gridCol w:w="993"/>
      </w:tblGrid>
      <w:tr w:rsidR="00A2612E" w:rsidRPr="000B32B8" w:rsidTr="001868F5">
        <w:tc>
          <w:tcPr>
            <w:tcW w:w="675" w:type="dxa"/>
          </w:tcPr>
          <w:p w:rsidR="00A2612E" w:rsidRPr="000B32B8" w:rsidRDefault="00A2612E" w:rsidP="001868F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32B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256" w:type="dxa"/>
          </w:tcPr>
          <w:p w:rsidR="00A2612E" w:rsidRPr="000B32B8" w:rsidRDefault="00A2612E" w:rsidP="001868F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32B8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</w:tcPr>
          <w:p w:rsidR="00A2612E" w:rsidRPr="000B32B8" w:rsidRDefault="00A2612E" w:rsidP="001868F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32B8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</w:p>
        </w:tc>
      </w:tr>
      <w:tr w:rsidR="00A2612E" w:rsidRPr="00CA1A97" w:rsidTr="001868F5">
        <w:tc>
          <w:tcPr>
            <w:tcW w:w="675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56" w:type="dxa"/>
          </w:tcPr>
          <w:p w:rsidR="00A2612E" w:rsidRPr="00CA1A97" w:rsidRDefault="00A2612E" w:rsidP="001868F5">
            <w:pPr>
              <w:pStyle w:val="ConsPlusNonformat"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9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муниципальной программы по реализации мероприятий по созданию в </w:t>
            </w:r>
            <w:r w:rsidRPr="00CA1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      </w:r>
            <w:r w:rsidRPr="00CA1A97">
              <w:rPr>
                <w:rFonts w:ascii="Times New Roman" w:hAnsi="Times New Roman" w:cs="Times New Roman"/>
                <w:sz w:val="24"/>
                <w:szCs w:val="24"/>
              </w:rPr>
              <w:t>для получения качественного образования в рамках государственной программы Российской Федерации «Доступная среда» на 2011-2020 годы</w:t>
            </w:r>
          </w:p>
          <w:p w:rsidR="00A2612E" w:rsidRPr="00CA1A97" w:rsidRDefault="00A2612E" w:rsidP="001868F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612E" w:rsidRPr="00CA1A97" w:rsidTr="001868F5">
        <w:tc>
          <w:tcPr>
            <w:tcW w:w="675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56" w:type="dxa"/>
          </w:tcPr>
          <w:p w:rsidR="00A2612E" w:rsidRPr="00CA1A97" w:rsidRDefault="00A2612E" w:rsidP="001868F5">
            <w:pPr>
              <w:pStyle w:val="ConsPlusNonformat"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9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паспортов доступности на каждый объект (оформленный в соответствии с требованиями приказа </w:t>
            </w:r>
            <w:proofErr w:type="spellStart"/>
            <w:r w:rsidRPr="00CA1A97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CA1A97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09.11.2015 г. № 1309)</w:t>
            </w:r>
          </w:p>
        </w:tc>
        <w:tc>
          <w:tcPr>
            <w:tcW w:w="993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12E" w:rsidRPr="00CA1A97" w:rsidTr="001868F5">
        <w:tc>
          <w:tcPr>
            <w:tcW w:w="675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56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Наличие средств в муниципальном бюджете на исполнение расходных обязательств, на исполнение которого предоставляется субсидия</w:t>
            </w:r>
          </w:p>
        </w:tc>
        <w:tc>
          <w:tcPr>
            <w:tcW w:w="993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612E" w:rsidRPr="00CA1A97" w:rsidTr="001868F5">
        <w:tc>
          <w:tcPr>
            <w:tcW w:w="675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56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Наличие в образовательных организациях детей-инвалидов</w:t>
            </w:r>
          </w:p>
        </w:tc>
        <w:tc>
          <w:tcPr>
            <w:tcW w:w="993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612E" w:rsidRPr="00CA1A97" w:rsidTr="001868F5">
        <w:tc>
          <w:tcPr>
            <w:tcW w:w="675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56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A97">
              <w:rPr>
                <w:rFonts w:ascii="Times New Roman" w:hAnsi="Times New Roman"/>
                <w:sz w:val="24"/>
                <w:szCs w:val="24"/>
              </w:rPr>
              <w:t>Наличие заключений психолого-медико-педагогической комиссии о необходимости создания в образовательной организации для детей-инвалидов специальных условий для получения качественного образования</w:t>
            </w:r>
          </w:p>
        </w:tc>
        <w:tc>
          <w:tcPr>
            <w:tcW w:w="993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612E" w:rsidRPr="003003D7" w:rsidTr="001868F5">
        <w:tc>
          <w:tcPr>
            <w:tcW w:w="675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56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Общеобразовательные организации, входящие в </w:t>
            </w:r>
            <w:r w:rsidRPr="003003D7">
              <w:rPr>
                <w:rFonts w:ascii="Times New Roman" w:hAnsi="Times New Roman"/>
                <w:sz w:val="24"/>
                <w:szCs w:val="24"/>
              </w:rPr>
              <w:t>Федеральный перечень общеобразовательных организаций,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утвержденный Министром просвещения Российской Федерации Васильевой О.Ю.</w:t>
            </w:r>
          </w:p>
        </w:tc>
        <w:tc>
          <w:tcPr>
            <w:tcW w:w="993" w:type="dxa"/>
          </w:tcPr>
          <w:p w:rsidR="00A2612E" w:rsidRPr="00CA1A97" w:rsidRDefault="00A2612E" w:rsidP="001868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2612E" w:rsidRDefault="00A2612E" w:rsidP="00E05500">
      <w:pPr>
        <w:pStyle w:val="s3"/>
        <w:shd w:val="clear" w:color="auto" w:fill="FFFFFF"/>
        <w:spacing w:before="0" w:beforeAutospacing="0" w:after="0" w:afterAutospacing="0" w:line="360" w:lineRule="auto"/>
        <w:ind w:firstLine="540"/>
        <w:jc w:val="both"/>
      </w:pPr>
    </w:p>
    <w:sectPr w:rsidR="00A26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34DF9"/>
    <w:multiLevelType w:val="hybridMultilevel"/>
    <w:tmpl w:val="653E640A"/>
    <w:lvl w:ilvl="0" w:tplc="E5904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4D"/>
    <w:rsid w:val="00015931"/>
    <w:rsid w:val="00065CA4"/>
    <w:rsid w:val="000935FA"/>
    <w:rsid w:val="000A7B0E"/>
    <w:rsid w:val="000E68D4"/>
    <w:rsid w:val="000E765A"/>
    <w:rsid w:val="00124A6A"/>
    <w:rsid w:val="0012773E"/>
    <w:rsid w:val="00134D84"/>
    <w:rsid w:val="0015493A"/>
    <w:rsid w:val="001769C2"/>
    <w:rsid w:val="001969A8"/>
    <w:rsid w:val="001C70D3"/>
    <w:rsid w:val="001E707B"/>
    <w:rsid w:val="001F2AFF"/>
    <w:rsid w:val="001F5A02"/>
    <w:rsid w:val="00260D57"/>
    <w:rsid w:val="00267BFB"/>
    <w:rsid w:val="002B0A6F"/>
    <w:rsid w:val="002B3DF5"/>
    <w:rsid w:val="002D7A33"/>
    <w:rsid w:val="002F4044"/>
    <w:rsid w:val="00310091"/>
    <w:rsid w:val="00314717"/>
    <w:rsid w:val="003924B3"/>
    <w:rsid w:val="00392F85"/>
    <w:rsid w:val="003D4270"/>
    <w:rsid w:val="00443E4D"/>
    <w:rsid w:val="004559F1"/>
    <w:rsid w:val="00464E58"/>
    <w:rsid w:val="00471280"/>
    <w:rsid w:val="00472ED2"/>
    <w:rsid w:val="0048181A"/>
    <w:rsid w:val="004E2B1F"/>
    <w:rsid w:val="004F443F"/>
    <w:rsid w:val="00516D27"/>
    <w:rsid w:val="005836BE"/>
    <w:rsid w:val="0059674A"/>
    <w:rsid w:val="005B01BC"/>
    <w:rsid w:val="005C661C"/>
    <w:rsid w:val="00645A0B"/>
    <w:rsid w:val="006F12B9"/>
    <w:rsid w:val="006F6332"/>
    <w:rsid w:val="00715669"/>
    <w:rsid w:val="00734339"/>
    <w:rsid w:val="00752F62"/>
    <w:rsid w:val="00773699"/>
    <w:rsid w:val="007D715C"/>
    <w:rsid w:val="007E5177"/>
    <w:rsid w:val="007E7C06"/>
    <w:rsid w:val="00815D29"/>
    <w:rsid w:val="008443BD"/>
    <w:rsid w:val="00863018"/>
    <w:rsid w:val="00863E6D"/>
    <w:rsid w:val="008C40A8"/>
    <w:rsid w:val="0090289E"/>
    <w:rsid w:val="00933A99"/>
    <w:rsid w:val="00A050D2"/>
    <w:rsid w:val="00A2612E"/>
    <w:rsid w:val="00A97E00"/>
    <w:rsid w:val="00AA19EB"/>
    <w:rsid w:val="00AC4B2E"/>
    <w:rsid w:val="00B53F72"/>
    <w:rsid w:val="00B94D5B"/>
    <w:rsid w:val="00C407E5"/>
    <w:rsid w:val="00C8400E"/>
    <w:rsid w:val="00CE70DB"/>
    <w:rsid w:val="00D82F7B"/>
    <w:rsid w:val="00E05500"/>
    <w:rsid w:val="00E273B0"/>
    <w:rsid w:val="00E605CB"/>
    <w:rsid w:val="00E76768"/>
    <w:rsid w:val="00EB6DB0"/>
    <w:rsid w:val="00EC2639"/>
    <w:rsid w:val="00F145C6"/>
    <w:rsid w:val="00F33585"/>
    <w:rsid w:val="00F617B1"/>
    <w:rsid w:val="00F70ACC"/>
    <w:rsid w:val="00FA6110"/>
    <w:rsid w:val="00FB0716"/>
    <w:rsid w:val="00F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92F31-99DA-4C22-B0BE-5F1228BE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3E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3">
    <w:name w:val="s_3"/>
    <w:basedOn w:val="a"/>
    <w:rsid w:val="00443E4D"/>
    <w:pPr>
      <w:spacing w:before="100" w:beforeAutospacing="1" w:after="100" w:afterAutospacing="1"/>
    </w:pPr>
  </w:style>
  <w:style w:type="character" w:styleId="a3">
    <w:name w:val="Hyperlink"/>
    <w:basedOn w:val="a0"/>
    <w:rsid w:val="00815D2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15D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5D29"/>
    <w:pPr>
      <w:widowControl w:val="0"/>
      <w:shd w:val="clear" w:color="auto" w:fill="FFFFFF"/>
      <w:spacing w:line="307" w:lineRule="exact"/>
      <w:jc w:val="center"/>
    </w:pPr>
    <w:rPr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52F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65C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267BFB"/>
    <w:pPr>
      <w:ind w:left="720"/>
      <w:contextualSpacing/>
    </w:pPr>
  </w:style>
  <w:style w:type="paragraph" w:customStyle="1" w:styleId="ConsPlusNonformat">
    <w:name w:val="ConsPlusNonformat"/>
    <w:rsid w:val="00C407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A261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A2612E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2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4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</dc:creator>
  <cp:keywords/>
  <dc:description/>
  <cp:lastModifiedBy>Загра</cp:lastModifiedBy>
  <cp:revision>17</cp:revision>
  <cp:lastPrinted>2019-04-02T13:44:00Z</cp:lastPrinted>
  <dcterms:created xsi:type="dcterms:W3CDTF">2019-03-14T14:26:00Z</dcterms:created>
  <dcterms:modified xsi:type="dcterms:W3CDTF">2019-04-02T13:44:00Z</dcterms:modified>
</cp:coreProperties>
</file>